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D5956" w:rsidP="008D595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8D5956" w:rsidP="008D59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8D5956" w:rsidP="008D5956">
      <w:pPr>
        <w:spacing w:after="0" w:line="240" w:lineRule="auto"/>
        <w:jc w:val="center"/>
        <w:rPr>
          <w:rFonts w:ascii="Times New Roman" w:eastAsia="Times New Roman" w:hAnsi="Times New Roman" w:cs="Times New Roman"/>
          <w:sz w:val="28"/>
          <w:szCs w:val="28"/>
          <w:lang w:eastAsia="ru-RU"/>
        </w:rPr>
      </w:pPr>
    </w:p>
    <w:p w:rsidR="008D5956" w:rsidP="008D59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15 марта 2024 года  </w:t>
      </w:r>
    </w:p>
    <w:p w:rsidR="008D5956" w:rsidP="008D5956">
      <w:pPr>
        <w:spacing w:after="0" w:line="240" w:lineRule="auto"/>
        <w:jc w:val="both"/>
        <w:rPr>
          <w:rFonts w:ascii="Times New Roman" w:eastAsia="Times New Roman" w:hAnsi="Times New Roman" w:cs="Times New Roman"/>
          <w:sz w:val="28"/>
          <w:szCs w:val="28"/>
          <w:lang w:eastAsia="ru-RU"/>
        </w:rPr>
      </w:pPr>
    </w:p>
    <w:p w:rsidR="008D5956" w:rsidP="008D59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8D5956" w:rsidP="008D5956">
      <w:pPr>
        <w:pStyle w:val="BodyTextIndent2"/>
        <w:spacing w:after="0" w:line="240" w:lineRule="auto"/>
        <w:ind w:left="0"/>
        <w:jc w:val="both"/>
        <w:rPr>
          <w:rFonts w:ascii="Times New Roman" w:hAnsi="Times New Roman"/>
          <w:sz w:val="28"/>
          <w:szCs w:val="28"/>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w:t>
      </w:r>
      <w:r>
        <w:rPr>
          <w:rFonts w:ascii="Times New Roman" w:eastAsia="Times New Roman" w:hAnsi="Times New Roman" w:cs="Times New Roman"/>
          <w:b/>
          <w:sz w:val="28"/>
          <w:szCs w:val="28"/>
          <w:lang w:eastAsia="ru-RU"/>
        </w:rPr>
        <w:t>№5-427-2805/2024,</w:t>
      </w:r>
      <w:r>
        <w:rPr>
          <w:rFonts w:ascii="Times New Roman" w:eastAsia="Times New Roman" w:hAnsi="Times New Roman" w:cs="Times New Roman"/>
          <w:sz w:val="28"/>
          <w:szCs w:val="28"/>
          <w:lang w:eastAsia="ru-RU"/>
        </w:rPr>
        <w:t xml:space="preserve"> возбужденное по ст.15.5 КоАП РФ                         в отношении должностного лица – </w:t>
      </w:r>
      <w:r w:rsidR="00D84171">
        <w:rPr>
          <w:b/>
          <w:sz w:val="24"/>
          <w:szCs w:val="24"/>
        </w:rPr>
        <w:t xml:space="preserve">*** </w:t>
      </w:r>
      <w:r>
        <w:rPr>
          <w:rFonts w:ascii="Times New Roman" w:eastAsia="Times New Roman" w:hAnsi="Times New Roman" w:cs="Times New Roman"/>
          <w:sz w:val="28"/>
          <w:szCs w:val="28"/>
          <w:lang w:eastAsia="ru-RU"/>
        </w:rPr>
        <w:t xml:space="preserve">Кузнецова </w:t>
      </w:r>
      <w:r w:rsidR="00D84171">
        <w:rPr>
          <w:b/>
          <w:sz w:val="24"/>
          <w:szCs w:val="24"/>
        </w:rPr>
        <w:t>***</w:t>
      </w:r>
      <w:r>
        <w:rPr>
          <w:rFonts w:ascii="Times New Roman" w:hAnsi="Times New Roman"/>
          <w:sz w:val="28"/>
          <w:szCs w:val="28"/>
        </w:rPr>
        <w:t xml:space="preserve">, </w:t>
      </w:r>
    </w:p>
    <w:p w:rsidR="008D5956" w:rsidP="008D5956">
      <w:pPr>
        <w:pStyle w:val="BodyTextIndent2"/>
        <w:spacing w:after="0" w:line="240" w:lineRule="auto"/>
        <w:jc w:val="both"/>
        <w:rPr>
          <w:rFonts w:ascii="Times New Roman" w:hAnsi="Times New Roman"/>
          <w:sz w:val="28"/>
          <w:szCs w:val="28"/>
        </w:rPr>
      </w:pPr>
    </w:p>
    <w:p w:rsidR="008D5956" w:rsidP="008D5956">
      <w:pPr>
        <w:spacing w:after="0" w:line="240" w:lineRule="auto"/>
        <w:jc w:val="center"/>
        <w:rPr>
          <w:rFonts w:ascii="Times New Roman" w:hAnsi="Times New Roman"/>
          <w:sz w:val="28"/>
          <w:szCs w:val="28"/>
        </w:rPr>
      </w:pPr>
      <w:r>
        <w:rPr>
          <w:rFonts w:ascii="Times New Roman" w:hAnsi="Times New Roman"/>
          <w:b/>
          <w:sz w:val="28"/>
          <w:szCs w:val="28"/>
        </w:rPr>
        <w:t>УСТАНОВИЛ</w:t>
      </w:r>
      <w:r>
        <w:rPr>
          <w:rFonts w:ascii="Times New Roman" w:hAnsi="Times New Roman"/>
          <w:sz w:val="28"/>
          <w:szCs w:val="28"/>
        </w:rPr>
        <w:t>:</w:t>
      </w:r>
    </w:p>
    <w:p w:rsidR="008D5956" w:rsidP="008D5956">
      <w:pPr>
        <w:spacing w:after="0" w:line="240" w:lineRule="auto"/>
        <w:jc w:val="both"/>
        <w:rPr>
          <w:rFonts w:ascii="Times New Roman" w:hAnsi="Times New Roman"/>
          <w:sz w:val="28"/>
          <w:szCs w:val="28"/>
        </w:rPr>
      </w:pPr>
    </w:p>
    <w:p w:rsidR="008D5956" w:rsidP="008D5956">
      <w:pPr>
        <w:spacing w:after="0" w:line="240" w:lineRule="auto"/>
        <w:ind w:firstLine="567"/>
        <w:jc w:val="both"/>
        <w:rPr>
          <w:sz w:val="28"/>
          <w:szCs w:val="28"/>
        </w:rPr>
      </w:pPr>
      <w:r>
        <w:rPr>
          <w:rFonts w:ascii="Times New Roman" w:hAnsi="Times New Roman"/>
          <w:sz w:val="28"/>
          <w:szCs w:val="28"/>
        </w:rPr>
        <w:t xml:space="preserve">Кузнецов А.В. являясь </w:t>
      </w:r>
      <w:r w:rsidR="00D84171">
        <w:rPr>
          <w:b/>
          <w:sz w:val="24"/>
          <w:szCs w:val="24"/>
        </w:rPr>
        <w:t xml:space="preserve">*** </w:t>
      </w:r>
      <w:r>
        <w:rPr>
          <w:rFonts w:ascii="Times New Roman" w:hAnsi="Times New Roman"/>
          <w:sz w:val="28"/>
          <w:szCs w:val="28"/>
        </w:rPr>
        <w:t>и исполняя свои обязанности по адресу:</w:t>
      </w:r>
      <w:r w:rsidRPr="00D84171" w:rsidR="00D84171">
        <w:rPr>
          <w:b/>
          <w:sz w:val="24"/>
          <w:szCs w:val="24"/>
        </w:rPr>
        <w:t xml:space="preserve"> </w:t>
      </w:r>
      <w:r w:rsidR="00D84171">
        <w:rPr>
          <w:b/>
          <w:sz w:val="24"/>
          <w:szCs w:val="24"/>
        </w:rPr>
        <w:t>***</w:t>
      </w:r>
      <w:r>
        <w:rPr>
          <w:rFonts w:ascii="Times New Roman" w:hAnsi="Times New Roman"/>
          <w:sz w:val="28"/>
          <w:szCs w:val="28"/>
        </w:rPr>
        <w:t xml:space="preserve">, </w:t>
      </w:r>
      <w:r>
        <w:rPr>
          <w:rFonts w:ascii="Times New Roman" w:hAnsi="Times New Roman"/>
          <w:sz w:val="28"/>
          <w:szCs w:val="28"/>
        </w:rPr>
        <w:t>28.03.2023 в 00 час. 01 мин. совершил правонарушение, выразившееся в несвоевременном представлении в МИФНС России №1 по Ханты-Мансийскому автономному округу – Югре декларации по единому сельскохозяйственному налогу за 2022 года, нарушив тем самым требования п.2 ст.346.10 Налогового Кодекса</w:t>
      </w:r>
      <w:r>
        <w:rPr>
          <w:sz w:val="28"/>
          <w:szCs w:val="28"/>
        </w:rPr>
        <w:t xml:space="preserve"> </w:t>
      </w:r>
    </w:p>
    <w:p w:rsidR="008D5956" w:rsidP="008D5956">
      <w:pPr>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sz w:val="28"/>
          <w:szCs w:val="28"/>
        </w:rPr>
        <w:t xml:space="preserve">В судебное заседание Кузнецов А.В.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rFonts w:ascii="Times New Roman" w:hAnsi="Times New Roman"/>
          <w:sz w:val="28"/>
          <w:szCs w:val="28"/>
        </w:rPr>
        <w:t>заседании,  не</w:t>
      </w:r>
      <w:r>
        <w:rPr>
          <w:rFonts w:ascii="Times New Roman" w:hAnsi="Times New Roman"/>
          <w:sz w:val="28"/>
          <w:szCs w:val="28"/>
        </w:rPr>
        <w:t xml:space="preserve"> воспользовался.</w:t>
      </w:r>
    </w:p>
    <w:p w:rsidR="008D5956" w:rsidP="008D5956">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8D5956" w:rsidP="008D59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8D5956" w:rsidP="008D59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8D5956" w:rsidP="008D59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i w:val="0"/>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i w:val="0"/>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i w:val="0"/>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sz w:val="28"/>
          <w:szCs w:val="28"/>
        </w:rPr>
        <w:t xml:space="preserve"> по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8D5956" w:rsidP="008D59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п.2 ст.346.10 НК РФ налогоплательщики, ИП по истечении налогового периода представляют налоговую декларацию в налоговые органы по месту жительства. Налоговые декларации по истечении налогового периода </w:t>
      </w:r>
      <w:r>
        <w:rPr>
          <w:rFonts w:ascii="Times New Roman" w:hAnsi="Times New Roman" w:cs="Times New Roman"/>
          <w:sz w:val="28"/>
          <w:szCs w:val="28"/>
        </w:rPr>
        <w:t>предоставляются  в</w:t>
      </w:r>
      <w:r>
        <w:rPr>
          <w:rFonts w:ascii="Times New Roman" w:hAnsi="Times New Roman" w:cs="Times New Roman"/>
          <w:sz w:val="28"/>
          <w:szCs w:val="28"/>
        </w:rPr>
        <w:t xml:space="preserve"> срок не позднее 25 марта года, следующего за истекшим налоговым периодом, по итогам отчетного периода не позднее 25 календарных дней со дня окончания соответтсующего отчетного периода.</w:t>
      </w:r>
    </w:p>
    <w:p w:rsidR="008D5956" w:rsidP="008D595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color w:val="auto"/>
            <w:sz w:val="28"/>
            <w:szCs w:val="28"/>
            <w:u w:val="none"/>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8D5956" w:rsidP="008D5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color w:val="auto"/>
            <w:sz w:val="28"/>
            <w:szCs w:val="28"/>
            <w:u w:val="none"/>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8D5956" w:rsidP="008D5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8D5956" w:rsidP="008D595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В судебном заседании установлено, что декларация по налогу за 2022 год в МИФНС России №1 по Ханты-Мансийскому автономному округу - Югре юридическим лицом своевременно не представлена.</w:t>
      </w:r>
      <w:r>
        <w:rPr>
          <w:rFonts w:ascii="Times New Roman" w:eastAsia="Times New Roman" w:hAnsi="Times New Roman" w:cs="Times New Roman"/>
          <w:sz w:val="26"/>
          <w:szCs w:val="26"/>
          <w:lang w:eastAsia="ru-RU"/>
        </w:rPr>
        <w:br/>
        <w:t xml:space="preserve">         </w:t>
      </w:r>
      <w:r>
        <w:rPr>
          <w:rFonts w:ascii="Times New Roman" w:eastAsia="Times New Roman" w:hAnsi="Times New Roman" w:cs="Times New Roman"/>
          <w:sz w:val="28"/>
          <w:szCs w:val="28"/>
          <w:lang w:eastAsia="ru-RU"/>
        </w:rPr>
        <w:t xml:space="preserve">Виновность </w:t>
      </w:r>
      <w:r>
        <w:rPr>
          <w:rFonts w:ascii="Times New Roman" w:hAnsi="Times New Roman"/>
          <w:sz w:val="28"/>
          <w:szCs w:val="28"/>
        </w:rPr>
        <w:t>Кузнецова А.В.</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8D5956" w:rsidP="008D59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8D5956" w:rsidP="008D59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2)Налоговой</w:t>
      </w:r>
      <w:r>
        <w:rPr>
          <w:rFonts w:ascii="Times New Roman" w:eastAsia="Times New Roman" w:hAnsi="Times New Roman" w:cs="Times New Roman"/>
          <w:sz w:val="28"/>
          <w:szCs w:val="28"/>
          <w:lang w:eastAsia="ru-RU"/>
        </w:rPr>
        <w:t xml:space="preserve"> декларацией.</w:t>
      </w:r>
    </w:p>
    <w:p w:rsidR="008D5956" w:rsidP="008D59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8D5956" w:rsidP="008D59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8D5956" w:rsidP="008D5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Pr>
          <w:rFonts w:ascii="Times New Roman" w:hAnsi="Times New Roman"/>
          <w:sz w:val="28"/>
          <w:szCs w:val="28"/>
        </w:rPr>
        <w:t>Кузнецов А.В.</w:t>
      </w:r>
      <w:r>
        <w:rPr>
          <w:rFonts w:ascii="Times New Roman" w:eastAsia="Times New Roman" w:hAnsi="Times New Roman" w:cs="Times New Roman"/>
          <w:sz w:val="28"/>
          <w:szCs w:val="28"/>
          <w:lang w:eastAsia="ru-RU"/>
        </w:rPr>
        <w:t xml:space="preserve">, являясь руководителем юридического лица, не принял все зависящие от него меры по соблюдению требований законодательства. </w:t>
      </w:r>
    </w:p>
    <w:p w:rsidR="008D5956" w:rsidP="008D59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8D5956" w:rsidP="008D5956">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8D5956" w:rsidP="008D59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8D5956" w:rsidP="008D5956">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8D5956" w:rsidP="008D5956">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8D5956" w:rsidP="008D5956">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8D5956" w:rsidP="008D5956">
      <w:pPr>
        <w:spacing w:after="0" w:line="240" w:lineRule="auto"/>
        <w:ind w:firstLine="567"/>
        <w:jc w:val="both"/>
        <w:rPr>
          <w:rFonts w:ascii="Times New Roman" w:eastAsia="Times New Roman" w:hAnsi="Times New Roman" w:cs="Times New Roman"/>
          <w:sz w:val="28"/>
          <w:szCs w:val="28"/>
          <w:lang w:eastAsia="ru-RU"/>
        </w:rPr>
      </w:pPr>
    </w:p>
    <w:p w:rsidR="008D5956" w:rsidP="008D5956">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D84171">
        <w:rPr>
          <w:b/>
          <w:sz w:val="24"/>
          <w:szCs w:val="24"/>
        </w:rPr>
        <w:t xml:space="preserve">*** </w:t>
      </w:r>
      <w:r>
        <w:rPr>
          <w:rFonts w:ascii="Times New Roman" w:eastAsia="Times New Roman" w:hAnsi="Times New Roman" w:cs="Times New Roman"/>
          <w:sz w:val="28"/>
          <w:szCs w:val="28"/>
          <w:lang w:eastAsia="ru-RU"/>
        </w:rPr>
        <w:t xml:space="preserve">Кузнецова </w:t>
      </w:r>
      <w:r w:rsidR="00D84171">
        <w:rPr>
          <w:b/>
          <w:sz w:val="24"/>
          <w:szCs w:val="24"/>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8D5956" w:rsidP="008D5956">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8D5956" w:rsidP="008D5956">
      <w:pPr>
        <w:spacing w:after="0" w:line="240" w:lineRule="auto"/>
        <w:jc w:val="both"/>
        <w:rPr>
          <w:rFonts w:ascii="Times New Roman" w:eastAsia="Times New Roman" w:hAnsi="Times New Roman" w:cs="Times New Roman"/>
          <w:sz w:val="28"/>
          <w:szCs w:val="28"/>
          <w:lang w:eastAsia="ru-RU"/>
        </w:rPr>
      </w:pPr>
    </w:p>
    <w:p w:rsidR="008D5956" w:rsidP="008D59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8D5956" w:rsidP="008D59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8D5956" w:rsidP="008D59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8D5956" w:rsidP="008D59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8D5956" w:rsidP="008D5956">
      <w:pPr>
        <w:spacing w:after="0" w:line="240" w:lineRule="auto"/>
        <w:jc w:val="both"/>
        <w:rPr>
          <w:rFonts w:ascii="Times New Roman" w:eastAsia="Times New Roman" w:hAnsi="Times New Roman" w:cs="Times New Roman"/>
          <w:sz w:val="28"/>
          <w:szCs w:val="28"/>
          <w:lang w:eastAsia="ru-RU"/>
        </w:rPr>
      </w:pPr>
    </w:p>
    <w:p w:rsidR="008D5956" w:rsidP="008D59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8D5956" w:rsidP="008D59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8D5956" w:rsidP="008D5956"/>
    <w:p w:rsidR="008D5956" w:rsidP="008D5956"/>
    <w:p w:rsidR="00946341"/>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CB"/>
    <w:rsid w:val="00824ACB"/>
    <w:rsid w:val="008D5956"/>
    <w:rsid w:val="00946341"/>
    <w:rsid w:val="00D8417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EB9D8318-3BD1-47E1-AD16-4BF25F80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9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956"/>
    <w:rPr>
      <w:color w:val="0000FF"/>
      <w:u w:val="single"/>
    </w:rPr>
  </w:style>
  <w:style w:type="paragraph" w:styleId="BodyTextIndent2">
    <w:name w:val="Body Text Indent 2"/>
    <w:basedOn w:val="Normal"/>
    <w:link w:val="2"/>
    <w:uiPriority w:val="99"/>
    <w:semiHidden/>
    <w:unhideWhenUsed/>
    <w:rsid w:val="008D5956"/>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8D5956"/>
  </w:style>
  <w:style w:type="character" w:styleId="Emphasis">
    <w:name w:val="Emphasis"/>
    <w:basedOn w:val="DefaultParagraphFont"/>
    <w:uiPriority w:val="20"/>
    <w:qFormat/>
    <w:rsid w:val="008D59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